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015C9" w:rsidP="008815BF">
      <w:pPr>
        <w:ind w:firstLine="567"/>
        <w:jc w:val="right"/>
        <w:rPr>
          <w:sz w:val="24"/>
          <w:szCs w:val="24"/>
        </w:rPr>
      </w:pPr>
      <w:r w:rsidRPr="004015C9">
        <w:rPr>
          <w:rFonts w:eastAsia="Times New Roman"/>
          <w:bCs/>
          <w:sz w:val="24"/>
          <w:szCs w:val="24"/>
        </w:rPr>
        <w:t xml:space="preserve">Дело </w:t>
      </w:r>
      <w:r w:rsidRPr="004015C9">
        <w:rPr>
          <w:sz w:val="24"/>
          <w:szCs w:val="24"/>
        </w:rPr>
        <w:t>№ 2-</w:t>
      </w:r>
      <w:r w:rsidRPr="004015C9" w:rsidR="004B2461">
        <w:rPr>
          <w:sz w:val="24"/>
          <w:szCs w:val="24"/>
        </w:rPr>
        <w:t>1730-2001</w:t>
      </w:r>
      <w:r w:rsidRPr="004015C9" w:rsidR="00124006">
        <w:rPr>
          <w:sz w:val="24"/>
          <w:szCs w:val="24"/>
        </w:rPr>
        <w:t>/2025</w:t>
      </w:r>
    </w:p>
    <w:p w:rsidR="005A4060" w:rsidRPr="004015C9" w:rsidP="008815BF">
      <w:pPr>
        <w:ind w:firstLine="567"/>
        <w:jc w:val="right"/>
        <w:rPr>
          <w:sz w:val="28"/>
          <w:szCs w:val="28"/>
        </w:rPr>
      </w:pPr>
    </w:p>
    <w:p w:rsidR="005A4060" w:rsidRPr="004015C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4015C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4015C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4015C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4015C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4015C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4015C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Pr="004015C9" w:rsidR="00233CE2">
        <w:rPr>
          <w:rFonts w:eastAsia="Times New Roman"/>
          <w:bCs/>
          <w:sz w:val="28"/>
          <w:szCs w:val="28"/>
        </w:rPr>
        <w:t>01 октября</w:t>
      </w:r>
      <w:r w:rsidRPr="004015C9" w:rsidR="006D0D71">
        <w:rPr>
          <w:rFonts w:eastAsia="Times New Roman"/>
          <w:bCs/>
          <w:sz w:val="28"/>
          <w:szCs w:val="28"/>
        </w:rPr>
        <w:t xml:space="preserve"> 2025</w:t>
      </w:r>
      <w:r w:rsidRPr="004015C9" w:rsidR="00233CE2">
        <w:rPr>
          <w:rFonts w:eastAsia="Times New Roman"/>
          <w:bCs/>
          <w:sz w:val="28"/>
          <w:szCs w:val="28"/>
        </w:rPr>
        <w:t xml:space="preserve"> года  </w:t>
      </w:r>
      <w:r w:rsidRPr="004015C9" w:rsidR="00233CE2">
        <w:rPr>
          <w:rFonts w:eastAsia="Times New Roman"/>
          <w:bCs/>
          <w:sz w:val="28"/>
          <w:szCs w:val="28"/>
        </w:rPr>
        <w:t xml:space="preserve">                                </w:t>
      </w:r>
      <w:r w:rsidRPr="004015C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4015C9" w:rsidR="009B2E70">
        <w:rPr>
          <w:rFonts w:eastAsia="Times New Roman"/>
          <w:bCs/>
          <w:sz w:val="28"/>
          <w:szCs w:val="28"/>
        </w:rPr>
        <w:t xml:space="preserve"> </w:t>
      </w:r>
      <w:r w:rsidRPr="004015C9" w:rsidR="00622048">
        <w:rPr>
          <w:rFonts w:eastAsia="Times New Roman"/>
          <w:bCs/>
          <w:sz w:val="28"/>
          <w:szCs w:val="28"/>
        </w:rPr>
        <w:t xml:space="preserve">    </w:t>
      </w:r>
      <w:r w:rsidRPr="004015C9" w:rsidR="005A4060">
        <w:rPr>
          <w:rFonts w:eastAsia="Times New Roman"/>
          <w:bCs/>
          <w:sz w:val="28"/>
          <w:szCs w:val="28"/>
        </w:rPr>
        <w:t xml:space="preserve">     </w:t>
      </w:r>
      <w:r w:rsidRPr="004015C9" w:rsidR="00233CE2">
        <w:rPr>
          <w:rFonts w:eastAsia="Times New Roman"/>
          <w:bCs/>
          <w:sz w:val="28"/>
          <w:szCs w:val="28"/>
        </w:rPr>
        <w:t>г. Нефтеюганск</w:t>
      </w:r>
    </w:p>
    <w:p w:rsidR="001358E9" w:rsidRPr="004015C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Мировой судья судебного участка № 2 </w:t>
      </w:r>
      <w:r w:rsidRPr="004015C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Pr="004015C9" w:rsidR="004B2461">
        <w:rPr>
          <w:sz w:val="28"/>
          <w:szCs w:val="28"/>
        </w:rPr>
        <w:t xml:space="preserve"> и.о. мирового судьи судебного участка №1 Нефтеюганского судебного района Ханты-Мансийского автономного округа-Югры,</w:t>
      </w:r>
      <w:r w:rsidRPr="004015C9">
        <w:rPr>
          <w:sz w:val="28"/>
          <w:szCs w:val="28"/>
        </w:rPr>
        <w:t xml:space="preserve"> </w:t>
      </w:r>
    </w:p>
    <w:p w:rsidR="001358E9" w:rsidRPr="004015C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4015C9">
        <w:rPr>
          <w:sz w:val="28"/>
          <w:szCs w:val="28"/>
        </w:rPr>
        <w:t>при секретаре судебного заседания                К</w:t>
      </w:r>
      <w:r w:rsidRPr="004015C9">
        <w:rPr>
          <w:sz w:val="28"/>
          <w:szCs w:val="28"/>
        </w:rPr>
        <w:t>лыковой Л.П.,</w:t>
      </w:r>
    </w:p>
    <w:p w:rsidR="001358E9" w:rsidRPr="004015C9" w:rsidP="0012400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015C9" w:rsidR="00124006">
        <w:rPr>
          <w:rFonts w:eastAsia="Times New Roman"/>
          <w:sz w:val="28"/>
          <w:szCs w:val="28"/>
        </w:rPr>
        <w:t xml:space="preserve">Югорского фонда капитального ремонта многоквартирных домов к </w:t>
      </w:r>
      <w:r w:rsidRPr="004015C9" w:rsidR="004B2461">
        <w:rPr>
          <w:rFonts w:eastAsia="Times New Roman"/>
          <w:sz w:val="28"/>
          <w:szCs w:val="28"/>
        </w:rPr>
        <w:t>Боршнякову</w:t>
      </w:r>
      <w:r w:rsidRPr="004015C9" w:rsidR="004B2461">
        <w:rPr>
          <w:rFonts w:eastAsia="Times New Roman"/>
          <w:sz w:val="28"/>
          <w:szCs w:val="28"/>
        </w:rPr>
        <w:t xml:space="preserve"> А</w:t>
      </w:r>
      <w:r w:rsidR="009372C6">
        <w:rPr>
          <w:rFonts w:eastAsia="Times New Roman"/>
          <w:sz w:val="28"/>
          <w:szCs w:val="28"/>
        </w:rPr>
        <w:t>.</w:t>
      </w:r>
      <w:r w:rsidRPr="004015C9" w:rsidR="004B2461">
        <w:rPr>
          <w:rFonts w:eastAsia="Times New Roman"/>
          <w:sz w:val="28"/>
          <w:szCs w:val="28"/>
        </w:rPr>
        <w:t>Е</w:t>
      </w:r>
      <w:r w:rsidR="009372C6">
        <w:rPr>
          <w:rFonts w:eastAsia="Times New Roman"/>
          <w:sz w:val="28"/>
          <w:szCs w:val="28"/>
        </w:rPr>
        <w:t>.</w:t>
      </w:r>
      <w:r w:rsidRPr="004015C9" w:rsidR="00124006">
        <w:rPr>
          <w:rFonts w:eastAsia="Times New Roman"/>
          <w:sz w:val="28"/>
          <w:szCs w:val="28"/>
        </w:rPr>
        <w:t xml:space="preserve"> о взыскании</w:t>
      </w:r>
      <w:r w:rsidRPr="004015C9" w:rsidR="004B2461">
        <w:rPr>
          <w:rFonts w:eastAsia="Times New Roman"/>
          <w:sz w:val="28"/>
          <w:szCs w:val="28"/>
        </w:rPr>
        <w:t xml:space="preserve"> задолженности по оплате взнос</w:t>
      </w:r>
      <w:r w:rsidR="004015C9">
        <w:rPr>
          <w:rFonts w:eastAsia="Times New Roman"/>
          <w:sz w:val="28"/>
          <w:szCs w:val="28"/>
        </w:rPr>
        <w:t>ов</w:t>
      </w:r>
      <w:r w:rsidRPr="004015C9" w:rsidR="004B2461">
        <w:rPr>
          <w:rFonts w:eastAsia="Times New Roman"/>
          <w:sz w:val="28"/>
          <w:szCs w:val="28"/>
        </w:rPr>
        <w:t xml:space="preserve"> за капитальный ремонт общего имущества в многоквартирном доме</w:t>
      </w:r>
      <w:r w:rsidRPr="004015C9" w:rsidR="00124006">
        <w:rPr>
          <w:rFonts w:eastAsia="Times New Roman"/>
          <w:sz w:val="28"/>
          <w:szCs w:val="28"/>
        </w:rPr>
        <w:t>, расходов по уплате государственной пошлины</w:t>
      </w:r>
      <w:r w:rsidRPr="004015C9">
        <w:rPr>
          <w:sz w:val="28"/>
          <w:szCs w:val="28"/>
        </w:rPr>
        <w:t>,</w:t>
      </w:r>
    </w:p>
    <w:p w:rsidR="004015C9" w:rsidRPr="004015C9" w:rsidP="00124006">
      <w:pPr>
        <w:pStyle w:val="BodyTextIndent"/>
        <w:spacing w:after="0"/>
        <w:ind w:left="0" w:firstLine="567"/>
        <w:jc w:val="both"/>
        <w:rPr>
          <w:rFonts w:eastAsia="Times New Roman"/>
          <w:sz w:val="28"/>
          <w:szCs w:val="28"/>
        </w:rPr>
      </w:pP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4015C9">
        <w:rPr>
          <w:rFonts w:eastAsia="Times New Roman"/>
          <w:sz w:val="28"/>
          <w:szCs w:val="28"/>
        </w:rPr>
        <w:t>УСТАНОВИЛ:</w:t>
      </w: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4015C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4015C9">
        <w:rPr>
          <w:rFonts w:eastAsia="Times New Roman"/>
          <w:bCs/>
          <w:sz w:val="28"/>
          <w:szCs w:val="28"/>
        </w:rPr>
        <w:t>РЕШИЛ:</w:t>
      </w:r>
    </w:p>
    <w:p w:rsidR="001358E9" w:rsidRPr="004015C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исковые требования </w:t>
      </w:r>
      <w:r w:rsidRPr="004015C9" w:rsidR="004015C9">
        <w:rPr>
          <w:rFonts w:eastAsia="Times New Roman"/>
          <w:sz w:val="28"/>
          <w:szCs w:val="28"/>
        </w:rPr>
        <w:t xml:space="preserve">Югорского фонда капитального ремонта многоквартирных домов к </w:t>
      </w:r>
      <w:r w:rsidRPr="004015C9" w:rsidR="004015C9">
        <w:rPr>
          <w:rFonts w:eastAsia="Times New Roman"/>
          <w:sz w:val="28"/>
          <w:szCs w:val="28"/>
        </w:rPr>
        <w:t>Боршнякову</w:t>
      </w:r>
      <w:r w:rsidRPr="004015C9" w:rsidR="004015C9">
        <w:rPr>
          <w:rFonts w:eastAsia="Times New Roman"/>
          <w:sz w:val="28"/>
          <w:szCs w:val="28"/>
        </w:rPr>
        <w:t xml:space="preserve"> А</w:t>
      </w:r>
      <w:r w:rsidR="009372C6">
        <w:rPr>
          <w:rFonts w:eastAsia="Times New Roman"/>
          <w:sz w:val="28"/>
          <w:szCs w:val="28"/>
        </w:rPr>
        <w:t>.</w:t>
      </w:r>
      <w:r w:rsidRPr="004015C9" w:rsidR="004015C9">
        <w:rPr>
          <w:rFonts w:eastAsia="Times New Roman"/>
          <w:sz w:val="28"/>
          <w:szCs w:val="28"/>
        </w:rPr>
        <w:t>Е</w:t>
      </w:r>
      <w:r w:rsidR="009372C6">
        <w:rPr>
          <w:rFonts w:eastAsia="Times New Roman"/>
          <w:sz w:val="28"/>
          <w:szCs w:val="28"/>
        </w:rPr>
        <w:t>.</w:t>
      </w:r>
      <w:r w:rsidRPr="004015C9" w:rsidR="004015C9">
        <w:rPr>
          <w:rFonts w:eastAsia="Times New Roman"/>
          <w:sz w:val="28"/>
          <w:szCs w:val="28"/>
        </w:rPr>
        <w:t xml:space="preserve"> о взыскании задолженности по оплате взнос</w:t>
      </w:r>
      <w:r w:rsidR="004015C9">
        <w:rPr>
          <w:rFonts w:eastAsia="Times New Roman"/>
          <w:sz w:val="28"/>
          <w:szCs w:val="28"/>
        </w:rPr>
        <w:t>ов</w:t>
      </w:r>
      <w:r w:rsidRPr="004015C9" w:rsidR="004015C9">
        <w:rPr>
          <w:rFonts w:eastAsia="Times New Roman"/>
          <w:sz w:val="28"/>
          <w:szCs w:val="28"/>
        </w:rPr>
        <w:t xml:space="preserve"> за капитальный ремонт общего имущества в многоквартирном доме, расходов по уплате государственной пошлины</w:t>
      </w:r>
      <w:r w:rsidRPr="004015C9" w:rsidR="006D0D71">
        <w:rPr>
          <w:rFonts w:eastAsia="Times New Roman"/>
          <w:sz w:val="28"/>
          <w:szCs w:val="28"/>
        </w:rPr>
        <w:t>– удовлетворить</w:t>
      </w:r>
      <w:r w:rsidRPr="004015C9">
        <w:rPr>
          <w:sz w:val="28"/>
          <w:szCs w:val="28"/>
        </w:rPr>
        <w:t xml:space="preserve">. </w:t>
      </w:r>
    </w:p>
    <w:p w:rsidR="006D0D71" w:rsidRPr="004015C9" w:rsidP="004015C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Взыскать с </w:t>
      </w:r>
      <w:r w:rsidRPr="004015C9" w:rsidR="004015C9">
        <w:rPr>
          <w:rFonts w:eastAsia="Times New Roman"/>
          <w:sz w:val="28"/>
          <w:szCs w:val="28"/>
        </w:rPr>
        <w:t>Боршнякова</w:t>
      </w:r>
      <w:r w:rsidRPr="004015C9" w:rsidR="004015C9">
        <w:rPr>
          <w:rFonts w:eastAsia="Times New Roman"/>
          <w:sz w:val="28"/>
          <w:szCs w:val="28"/>
        </w:rPr>
        <w:t xml:space="preserve"> А</w:t>
      </w:r>
      <w:r w:rsidR="009372C6">
        <w:rPr>
          <w:rFonts w:eastAsia="Times New Roman"/>
          <w:sz w:val="28"/>
          <w:szCs w:val="28"/>
        </w:rPr>
        <w:t>.</w:t>
      </w:r>
      <w:r w:rsidRPr="004015C9" w:rsidR="004015C9">
        <w:rPr>
          <w:rFonts w:eastAsia="Times New Roman"/>
          <w:sz w:val="28"/>
          <w:szCs w:val="28"/>
        </w:rPr>
        <w:t>Е</w:t>
      </w:r>
      <w:r w:rsidR="009372C6">
        <w:rPr>
          <w:rFonts w:eastAsia="Times New Roman"/>
          <w:sz w:val="28"/>
          <w:szCs w:val="28"/>
        </w:rPr>
        <w:t>.</w:t>
      </w:r>
      <w:r w:rsidRPr="004015C9" w:rsidR="004015C9">
        <w:rPr>
          <w:rFonts w:eastAsia="Times New Roman"/>
          <w:sz w:val="28"/>
          <w:szCs w:val="28"/>
        </w:rPr>
        <w:t xml:space="preserve"> </w:t>
      </w:r>
      <w:r w:rsidRPr="004015C9">
        <w:rPr>
          <w:rFonts w:eastAsia="Times New Roman"/>
          <w:sz w:val="28"/>
          <w:szCs w:val="28"/>
        </w:rPr>
        <w:t xml:space="preserve">(паспорт </w:t>
      </w:r>
      <w:r w:rsidR="009372C6">
        <w:rPr>
          <w:rFonts w:eastAsia="Times New Roman"/>
          <w:sz w:val="28"/>
          <w:szCs w:val="28"/>
        </w:rPr>
        <w:t>*</w:t>
      </w:r>
      <w:r w:rsidRPr="004015C9">
        <w:rPr>
          <w:rFonts w:eastAsia="Times New Roman"/>
          <w:sz w:val="28"/>
          <w:szCs w:val="28"/>
        </w:rPr>
        <w:t>)</w:t>
      </w:r>
      <w:r w:rsidRPr="004015C9">
        <w:rPr>
          <w:sz w:val="28"/>
          <w:szCs w:val="28"/>
        </w:rPr>
        <w:t xml:space="preserve"> в пользу </w:t>
      </w:r>
      <w:r w:rsidRPr="004015C9" w:rsidR="00124006">
        <w:rPr>
          <w:rFonts w:eastAsia="Times New Roman"/>
          <w:sz w:val="28"/>
          <w:szCs w:val="28"/>
        </w:rPr>
        <w:t>Югорского фонда капитального ремонта многоквартирных домов</w:t>
      </w:r>
      <w:r w:rsidRPr="004015C9" w:rsidR="006223AA">
        <w:rPr>
          <w:rFonts w:eastAsia="Times New Roman"/>
          <w:sz w:val="28"/>
          <w:szCs w:val="28"/>
        </w:rPr>
        <w:t xml:space="preserve"> </w:t>
      </w:r>
      <w:r w:rsidRPr="004015C9">
        <w:rPr>
          <w:rFonts w:eastAsia="Times New Roman"/>
          <w:sz w:val="28"/>
          <w:szCs w:val="28"/>
        </w:rPr>
        <w:t>(</w:t>
      </w:r>
      <w:r w:rsidRPr="004015C9">
        <w:rPr>
          <w:rFonts w:eastAsia="Times New Roman"/>
          <w:sz w:val="28"/>
          <w:szCs w:val="28"/>
        </w:rPr>
        <w:t xml:space="preserve">ИНН </w:t>
      </w:r>
      <w:r w:rsidRPr="004015C9" w:rsidR="00124006">
        <w:rPr>
          <w:rFonts w:eastAsia="Times New Roman"/>
          <w:sz w:val="28"/>
          <w:szCs w:val="28"/>
        </w:rPr>
        <w:t>8601999247</w:t>
      </w:r>
      <w:r w:rsidRPr="004015C9">
        <w:rPr>
          <w:rFonts w:eastAsia="Times New Roman"/>
          <w:sz w:val="28"/>
          <w:szCs w:val="28"/>
        </w:rPr>
        <w:t xml:space="preserve">) </w:t>
      </w:r>
      <w:r w:rsidRPr="004015C9">
        <w:rPr>
          <w:sz w:val="28"/>
          <w:szCs w:val="28"/>
        </w:rPr>
        <w:t xml:space="preserve">задолженность </w:t>
      </w:r>
      <w:r w:rsidRPr="004015C9" w:rsidR="004015C9">
        <w:rPr>
          <w:rFonts w:eastAsia="Times New Roman"/>
          <w:sz w:val="28"/>
          <w:szCs w:val="28"/>
        </w:rPr>
        <w:t>по оплате взнос</w:t>
      </w:r>
      <w:r w:rsidR="004015C9">
        <w:rPr>
          <w:rFonts w:eastAsia="Times New Roman"/>
          <w:sz w:val="28"/>
          <w:szCs w:val="28"/>
        </w:rPr>
        <w:t>ов</w:t>
      </w:r>
      <w:r w:rsidRPr="004015C9" w:rsidR="004015C9">
        <w:rPr>
          <w:rFonts w:eastAsia="Times New Roman"/>
          <w:sz w:val="28"/>
          <w:szCs w:val="28"/>
        </w:rPr>
        <w:t xml:space="preserve"> за капитальный ремонт общего имущества в многоквартирном доме за период с 01 октября 2014 года по 31 августа 2023 года в размере 38 769 рублей 01 копейка</w:t>
      </w:r>
      <w:r w:rsidRPr="004015C9">
        <w:rPr>
          <w:sz w:val="28"/>
          <w:szCs w:val="28"/>
        </w:rPr>
        <w:t xml:space="preserve">, а также расходы по уплате государственной пошлины в размере 4 000 рублей, всего: </w:t>
      </w:r>
      <w:r w:rsidRPr="004015C9" w:rsidR="004015C9">
        <w:rPr>
          <w:sz w:val="28"/>
          <w:szCs w:val="28"/>
        </w:rPr>
        <w:t>42 769</w:t>
      </w:r>
      <w:r w:rsidRPr="004015C9" w:rsidR="00124006">
        <w:rPr>
          <w:sz w:val="28"/>
          <w:szCs w:val="28"/>
        </w:rPr>
        <w:t xml:space="preserve"> рубл</w:t>
      </w:r>
      <w:r w:rsidRPr="004015C9" w:rsidR="004015C9">
        <w:rPr>
          <w:sz w:val="28"/>
          <w:szCs w:val="28"/>
        </w:rPr>
        <w:t>ей</w:t>
      </w:r>
      <w:r w:rsidRPr="004015C9" w:rsidR="00124006">
        <w:rPr>
          <w:sz w:val="28"/>
          <w:szCs w:val="28"/>
        </w:rPr>
        <w:t xml:space="preserve"> </w:t>
      </w:r>
      <w:r w:rsidRPr="004015C9" w:rsidR="004015C9">
        <w:rPr>
          <w:sz w:val="28"/>
          <w:szCs w:val="28"/>
        </w:rPr>
        <w:t>01</w:t>
      </w:r>
      <w:r w:rsidRPr="004015C9" w:rsidR="00124006">
        <w:rPr>
          <w:sz w:val="28"/>
          <w:szCs w:val="28"/>
        </w:rPr>
        <w:t xml:space="preserve"> копе</w:t>
      </w:r>
      <w:r w:rsidRPr="004015C9" w:rsidR="004015C9">
        <w:rPr>
          <w:sz w:val="28"/>
          <w:szCs w:val="28"/>
        </w:rPr>
        <w:t>йка</w:t>
      </w:r>
      <w:r w:rsidRPr="004015C9" w:rsidR="00124006">
        <w:rPr>
          <w:sz w:val="28"/>
          <w:szCs w:val="28"/>
        </w:rPr>
        <w:t xml:space="preserve">. </w:t>
      </w:r>
      <w:r w:rsidRPr="004015C9">
        <w:rPr>
          <w:sz w:val="28"/>
          <w:szCs w:val="28"/>
        </w:rPr>
        <w:t xml:space="preserve"> 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</w:t>
      </w:r>
      <w:r w:rsidRPr="004015C9">
        <w:rPr>
          <w:sz w:val="28"/>
          <w:szCs w:val="28"/>
        </w:rPr>
        <w:t>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</w:t>
      </w:r>
      <w:r w:rsidRPr="004015C9">
        <w:rPr>
          <w:sz w:val="28"/>
          <w:szCs w:val="28"/>
        </w:rPr>
        <w:t>ющие в деле, их представители не присутствовали в судебном заседании.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Мотивированное решение суда составляется в течение </w:t>
      </w:r>
      <w:r w:rsidRPr="004015C9" w:rsidR="000616C6">
        <w:rPr>
          <w:sz w:val="28"/>
          <w:szCs w:val="28"/>
        </w:rPr>
        <w:t>десяти</w:t>
      </w:r>
      <w:r w:rsidRPr="004015C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015C9" w:rsidP="005A4060">
      <w:pPr>
        <w:ind w:firstLine="709"/>
        <w:jc w:val="both"/>
        <w:rPr>
          <w:rFonts w:cstheme="minorBidi"/>
          <w:sz w:val="28"/>
          <w:szCs w:val="28"/>
        </w:rPr>
      </w:pPr>
      <w:r w:rsidRPr="004015C9">
        <w:rPr>
          <w:sz w:val="28"/>
          <w:szCs w:val="28"/>
        </w:rPr>
        <w:t xml:space="preserve">Ответчик вправе подать в суд, </w:t>
      </w:r>
      <w:r w:rsidRPr="004015C9">
        <w:rPr>
          <w:sz w:val="28"/>
          <w:szCs w:val="28"/>
        </w:rPr>
        <w:t>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4015C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</w:t>
      </w:r>
      <w:r w:rsidRPr="004015C9">
        <w:rPr>
          <w:sz w:val="28"/>
          <w:szCs w:val="28"/>
        </w:rPr>
        <w:t>ме</w:t>
      </w:r>
      <w:r w:rsidRPr="004015C9">
        <w:rPr>
          <w:sz w:val="28"/>
          <w:szCs w:val="28"/>
        </w:rPr>
        <w:t xml:space="preserve">сяца со дня вынесения определения суда об отказе в удовлетворении заявления об отмене этого решения суда. 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</w:t>
      </w:r>
      <w:r w:rsidRPr="004015C9">
        <w:rPr>
          <w:sz w:val="28"/>
          <w:szCs w:val="28"/>
        </w:rPr>
        <w:t>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 w:rsidRPr="004015C9">
        <w:rPr>
          <w:sz w:val="28"/>
          <w:szCs w:val="28"/>
        </w:rPr>
        <w:t>ние одного месяца со дня вынесения определения суда об отказе в удовлетворении этого заявления.</w:t>
      </w:r>
    </w:p>
    <w:p w:rsidR="002435C4" w:rsidRPr="004015C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435C4" w:rsidRPr="004015C9" w:rsidP="002435C4">
      <w:pPr>
        <w:pStyle w:val="BodyText"/>
        <w:ind w:right="-144"/>
        <w:rPr>
          <w:sz w:val="28"/>
          <w:szCs w:val="28"/>
        </w:rPr>
      </w:pPr>
      <w:r w:rsidRPr="004015C9">
        <w:rPr>
          <w:sz w:val="28"/>
          <w:szCs w:val="28"/>
        </w:rPr>
        <w:t xml:space="preserve">                       Мировой судья               </w:t>
      </w:r>
      <w:r w:rsidRPr="004015C9">
        <w:rPr>
          <w:sz w:val="28"/>
          <w:szCs w:val="28"/>
        </w:rPr>
        <w:t xml:space="preserve"> </w:t>
      </w:r>
      <w:r w:rsidRPr="004015C9">
        <w:rPr>
          <w:sz w:val="28"/>
          <w:szCs w:val="28"/>
        </w:rPr>
        <w:t xml:space="preserve">                                  Е.А.Таскаева</w:t>
      </w:r>
    </w:p>
    <w:p w:rsidR="00ED3E82" w:rsidRPr="004015C9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4015C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8D62B3" w:rsidP="009372C6">
      <w:pPr>
        <w:pStyle w:val="BodyText"/>
        <w:spacing w:after="0"/>
        <w:ind w:right="-144"/>
        <w:rPr>
          <w:sz w:val="24"/>
          <w:szCs w:val="24"/>
        </w:rPr>
      </w:pPr>
      <w:r w:rsidRPr="004015C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24006"/>
    <w:rsid w:val="001358E9"/>
    <w:rsid w:val="0019553C"/>
    <w:rsid w:val="002077B2"/>
    <w:rsid w:val="00233CE2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15C9"/>
    <w:rsid w:val="004021DD"/>
    <w:rsid w:val="00417C3A"/>
    <w:rsid w:val="00422990"/>
    <w:rsid w:val="0045570E"/>
    <w:rsid w:val="004A453F"/>
    <w:rsid w:val="004A4955"/>
    <w:rsid w:val="004A4CB8"/>
    <w:rsid w:val="004B2461"/>
    <w:rsid w:val="00502130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8D62B3"/>
    <w:rsid w:val="0093007E"/>
    <w:rsid w:val="009319B7"/>
    <w:rsid w:val="009372C6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E1C8B"/>
    <w:rsid w:val="00BE79CE"/>
    <w:rsid w:val="00BF4D44"/>
    <w:rsid w:val="00C4079E"/>
    <w:rsid w:val="00C57536"/>
    <w:rsid w:val="00C75511"/>
    <w:rsid w:val="00C80E9B"/>
    <w:rsid w:val="00CB69F5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